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888ADD" w14:textId="23701377" w:rsidR="0096188A" w:rsidRPr="00C56C01" w:rsidRDefault="0096188A" w:rsidP="0096188A">
      <w:pPr>
        <w:jc w:val="center"/>
        <w:rPr>
          <w:b/>
          <w:lang w:val="lt-LT"/>
        </w:rPr>
      </w:pPr>
      <w:r w:rsidRPr="00C56C01">
        <w:rPr>
          <w:b/>
          <w:caps/>
          <w:lang w:val="lt-LT"/>
        </w:rPr>
        <w:t>SAVIVALDYBĖS TARYBOS SPRENDIMO ,,</w:t>
      </w:r>
      <w:r w:rsidRPr="00C56C01">
        <w:rPr>
          <w:b/>
          <w:caps/>
          <w:lang w:val="lt-LT"/>
        </w:rPr>
        <w:fldChar w:fldCharType="begin"/>
      </w:r>
      <w:r w:rsidRPr="00C56C01">
        <w:rPr>
          <w:b/>
          <w:caps/>
          <w:lang w:val="lt-LT"/>
        </w:rPr>
        <w:instrText xml:space="preserve"> FILLIN "Pavadinimas" \* MERGEFORMAT </w:instrText>
      </w:r>
      <w:r w:rsidRPr="00C56C01">
        <w:rPr>
          <w:b/>
          <w:caps/>
          <w:lang w:val="lt-LT"/>
        </w:rPr>
        <w:fldChar w:fldCharType="separate"/>
      </w:r>
      <w:r w:rsidRPr="00C56C01">
        <w:rPr>
          <w:b/>
          <w:caps/>
          <w:lang w:val="lt-LT"/>
        </w:rPr>
        <w:t xml:space="preserve">DĖl </w:t>
      </w:r>
      <w:r w:rsidRPr="00C56C01">
        <w:rPr>
          <w:b/>
          <w:lang w:val="lt-LT"/>
        </w:rPr>
        <w:fldChar w:fldCharType="end"/>
      </w:r>
      <w:r w:rsidRPr="00C56C01">
        <w:rPr>
          <w:b/>
          <w:lang w:val="lt-LT"/>
        </w:rPr>
        <w:t xml:space="preserve"> PRITARIMO 2025 METAIS ĮGYVENDINTI PROJEKTĄ ,,KALNO GATVĖS RUOŽO NUO J. BILIŪNO GATVĖS IKI KĘSTUČIO GATVĖS IR KĘSTUČIO GATVĖS RUOŽO NUO ŽIBURIO GATVĖS IKI KALNO GATVĖS ANYKŠČIŲ MIESTE PAPRASTOJO REMONTO IR PAVIRŠINIŲ NUOTEKŲ TINKLO STATYBOS DARBAI“ </w:t>
      </w:r>
      <w:r w:rsidR="005C6494" w:rsidRPr="00C56C01">
        <w:rPr>
          <w:b/>
          <w:lang w:val="lt-LT"/>
        </w:rPr>
        <w:t>PROJEKTO</w:t>
      </w:r>
    </w:p>
    <w:p w14:paraId="03A20D82" w14:textId="77777777" w:rsidR="00B97678" w:rsidRPr="00C56C01" w:rsidRDefault="00B97678" w:rsidP="00F855D0">
      <w:pPr>
        <w:jc w:val="center"/>
        <w:rPr>
          <w:b/>
          <w:lang w:val="lt-LT"/>
        </w:rPr>
      </w:pPr>
      <w:r w:rsidRPr="00C56C01">
        <w:rPr>
          <w:b/>
          <w:lang w:val="lt-LT"/>
        </w:rPr>
        <w:t>AIŠKINAMASIS RAŠTAS</w:t>
      </w:r>
    </w:p>
    <w:tbl>
      <w:tblPr>
        <w:tblW w:w="10440" w:type="dxa"/>
        <w:tblInd w:w="-810" w:type="dxa"/>
        <w:tblLayout w:type="fixed"/>
        <w:tblLook w:val="01E0" w:firstRow="1" w:lastRow="1" w:firstColumn="1" w:lastColumn="1" w:noHBand="0" w:noVBand="0"/>
      </w:tblPr>
      <w:tblGrid>
        <w:gridCol w:w="10440"/>
      </w:tblGrid>
      <w:tr w:rsidR="00C56C01" w:rsidRPr="00C56C01" w14:paraId="4271CED5" w14:textId="77777777" w:rsidTr="00B97678">
        <w:tc>
          <w:tcPr>
            <w:tcW w:w="10440" w:type="dxa"/>
          </w:tcPr>
          <w:p w14:paraId="0D013862" w14:textId="2F39AD60" w:rsidR="00661FE1" w:rsidRPr="00C56C01" w:rsidRDefault="005C6494" w:rsidP="00F631A3">
            <w:pPr>
              <w:spacing w:after="0" w:line="276" w:lineRule="auto"/>
              <w:ind w:left="-360"/>
              <w:jc w:val="both"/>
              <w:rPr>
                <w:b/>
                <w:lang w:val="lt-LT"/>
              </w:rPr>
            </w:pPr>
            <w:r w:rsidRPr="00C56C01">
              <w:rPr>
                <w:b/>
                <w:lang w:val="lt-LT"/>
              </w:rPr>
              <w:t xml:space="preserve">1.              1. </w:t>
            </w:r>
            <w:r w:rsidR="00B97678" w:rsidRPr="00C56C01">
              <w:rPr>
                <w:b/>
                <w:lang w:val="lt-LT"/>
              </w:rPr>
              <w:t>Sprendimo projekto tikslai ir uždaviniai</w:t>
            </w:r>
          </w:p>
          <w:p w14:paraId="246143C6" w14:textId="75AD991C" w:rsidR="00B97678" w:rsidRPr="00C56C01" w:rsidRDefault="00B97678" w:rsidP="00F631A3">
            <w:pPr>
              <w:spacing w:after="0" w:line="276" w:lineRule="auto"/>
              <w:jc w:val="both"/>
              <w:rPr>
                <w:bCs/>
                <w:szCs w:val="24"/>
                <w:u w:val="single"/>
                <w:lang w:val="lt-LT" w:eastAsia="lt-LT"/>
              </w:rPr>
            </w:pPr>
            <w:r w:rsidRPr="00C56C01">
              <w:rPr>
                <w:lang w:val="lt-LT"/>
              </w:rPr>
              <w:t xml:space="preserve">           </w:t>
            </w:r>
            <w:r w:rsidR="00671673" w:rsidRPr="00C56C01">
              <w:rPr>
                <w:lang w:val="lt-LT"/>
              </w:rPr>
              <w:t>UAB ,,</w:t>
            </w:r>
            <w:proofErr w:type="spellStart"/>
            <w:r w:rsidR="00D659E6">
              <w:rPr>
                <w:lang w:val="lt-LT"/>
              </w:rPr>
              <w:t>Lampedusa</w:t>
            </w:r>
            <w:proofErr w:type="spellEnd"/>
            <w:r w:rsidR="00671673" w:rsidRPr="00C56C01">
              <w:rPr>
                <w:lang w:val="lt-LT"/>
              </w:rPr>
              <w:t>“</w:t>
            </w:r>
            <w:r w:rsidR="00D659E6">
              <w:rPr>
                <w:lang w:val="lt-LT"/>
              </w:rPr>
              <w:t xml:space="preserve"> </w:t>
            </w:r>
            <w:r w:rsidR="00671673" w:rsidRPr="00C56C01">
              <w:rPr>
                <w:lang w:val="lt-LT"/>
              </w:rPr>
              <w:t xml:space="preserve">parengė ir </w:t>
            </w:r>
            <w:r w:rsidR="00671673" w:rsidRPr="00063D81">
              <w:rPr>
                <w:lang w:val="lt-LT"/>
              </w:rPr>
              <w:t xml:space="preserve">perdavė </w:t>
            </w:r>
            <w:r w:rsidRPr="00063D81">
              <w:rPr>
                <w:lang w:val="lt-LT"/>
              </w:rPr>
              <w:t xml:space="preserve">Anykščių rajono </w:t>
            </w:r>
            <w:r w:rsidRPr="00376A5E">
              <w:rPr>
                <w:lang w:val="lt-LT"/>
              </w:rPr>
              <w:t>savivaldyb</w:t>
            </w:r>
            <w:r w:rsidR="00671673" w:rsidRPr="00376A5E">
              <w:rPr>
                <w:lang w:val="lt-LT"/>
              </w:rPr>
              <w:t xml:space="preserve">ei (toliau – Savivaldybė) </w:t>
            </w:r>
            <w:r w:rsidR="00671673" w:rsidRPr="00C56C01">
              <w:rPr>
                <w:lang w:val="lt-LT"/>
              </w:rPr>
              <w:t xml:space="preserve">Kalno g. ruožo nuo J. Biliūno g. iki Kęstučio g. </w:t>
            </w:r>
            <w:r w:rsidR="00656735" w:rsidRPr="00C56C01">
              <w:rPr>
                <w:lang w:val="lt-LT"/>
              </w:rPr>
              <w:t xml:space="preserve">ir Kęstučio g. </w:t>
            </w:r>
            <w:r w:rsidR="00671673" w:rsidRPr="00C56C01">
              <w:rPr>
                <w:lang w:val="lt-LT"/>
              </w:rPr>
              <w:t>ruožo nuo Žiburio g. iki Kalno g. Anykščių m. paprasto remonto ir paviršinių nuotekų tinklo statybos projektus</w:t>
            </w:r>
            <w:r w:rsidR="00B96AEF" w:rsidRPr="00C56C01">
              <w:rPr>
                <w:lang w:val="lt-LT"/>
              </w:rPr>
              <w:t xml:space="preserve">. Projektų apimtyje numatyta atlikti Kalno g. ruožo (215 m) ir Kęstučio g. ruožo (175 m) </w:t>
            </w:r>
            <w:r w:rsidR="00C06614" w:rsidRPr="00C56C01">
              <w:rPr>
                <w:lang w:val="lt-LT"/>
              </w:rPr>
              <w:t>asfaltbetonio dangos atnaujinim</w:t>
            </w:r>
            <w:r w:rsidR="005C6494" w:rsidRPr="00C56C01">
              <w:rPr>
                <w:lang w:val="lt-LT"/>
              </w:rPr>
              <w:t>ą</w:t>
            </w:r>
            <w:r w:rsidR="00C06614" w:rsidRPr="00C56C01">
              <w:rPr>
                <w:lang w:val="lt-LT"/>
              </w:rPr>
              <w:t xml:space="preserve"> bei paviršinių nuotekų tinklo įrengim</w:t>
            </w:r>
            <w:r w:rsidR="005C6494" w:rsidRPr="00C56C01">
              <w:rPr>
                <w:lang w:val="lt-LT"/>
              </w:rPr>
              <w:t>ą</w:t>
            </w:r>
            <w:r w:rsidR="00C06614" w:rsidRPr="00C56C01">
              <w:rPr>
                <w:lang w:val="lt-LT"/>
              </w:rPr>
              <w:t xml:space="preserve">. </w:t>
            </w:r>
            <w:r w:rsidR="00DD305D" w:rsidRPr="00C56C01">
              <w:rPr>
                <w:lang w:val="lt-LT"/>
              </w:rPr>
              <w:t xml:space="preserve">Kadangi šie abu projektai turi būti vykdomi vienu metu, sujungus du projektus, </w:t>
            </w:r>
            <w:r w:rsidR="00C06614" w:rsidRPr="00C56C01">
              <w:rPr>
                <w:lang w:val="lt-LT"/>
              </w:rPr>
              <w:t xml:space="preserve">sudaromas </w:t>
            </w:r>
            <w:r w:rsidR="00DD305D" w:rsidRPr="00C56C01">
              <w:rPr>
                <w:lang w:val="lt-LT"/>
              </w:rPr>
              <w:t xml:space="preserve">vienas </w:t>
            </w:r>
            <w:r w:rsidR="005C6494" w:rsidRPr="00C56C01">
              <w:rPr>
                <w:lang w:val="lt-LT"/>
              </w:rPr>
              <w:t>p</w:t>
            </w:r>
            <w:r w:rsidR="00DD305D" w:rsidRPr="00C56C01">
              <w:rPr>
                <w:lang w:val="lt-LT"/>
              </w:rPr>
              <w:t>rojektas pavadinimu ,,</w:t>
            </w:r>
            <w:r w:rsidR="00DD305D" w:rsidRPr="00C56C01">
              <w:rPr>
                <w:bCs/>
                <w:lang w:val="lt-LT"/>
              </w:rPr>
              <w:t>Kalno g. ruožo nuo J. Biliūno g. iki Kęstučio g. ir Kęstučio g. ruožo nuo Žiburio g. iki Kalno g. Anykščių mieste paprastojo remonto ir paviršinių nuotekų tinklo statybos darbai“</w:t>
            </w:r>
            <w:r w:rsidR="005C6494" w:rsidRPr="00C56C01">
              <w:rPr>
                <w:bCs/>
                <w:lang w:val="lt-LT"/>
              </w:rPr>
              <w:t xml:space="preserve"> (toliau – Projektas)</w:t>
            </w:r>
            <w:r w:rsidR="00DD305D" w:rsidRPr="00C56C01">
              <w:rPr>
                <w:bCs/>
                <w:lang w:val="lt-LT"/>
              </w:rPr>
              <w:t>.</w:t>
            </w:r>
            <w:r w:rsidR="004F469E" w:rsidRPr="00C56C01">
              <w:rPr>
                <w:bCs/>
                <w:lang w:val="lt-LT"/>
              </w:rPr>
              <w:t xml:space="preserve"> </w:t>
            </w:r>
            <w:r w:rsidR="00661FE1" w:rsidRPr="00C56C01">
              <w:rPr>
                <w:lang w:val="lt-LT"/>
              </w:rPr>
              <w:t>UAB ,,</w:t>
            </w:r>
            <w:proofErr w:type="spellStart"/>
            <w:r w:rsidR="00D659E6">
              <w:rPr>
                <w:lang w:val="lt-LT"/>
              </w:rPr>
              <w:t>Lampedusa</w:t>
            </w:r>
            <w:proofErr w:type="spellEnd"/>
            <w:r w:rsidR="00661FE1" w:rsidRPr="00C56C01">
              <w:rPr>
                <w:lang w:val="lt-LT"/>
              </w:rPr>
              <w:t>“ ir UAB</w:t>
            </w:r>
            <w:r w:rsidR="00063D81">
              <w:rPr>
                <w:lang w:val="lt-LT"/>
              </w:rPr>
              <w:t xml:space="preserve"> ,,</w:t>
            </w:r>
            <w:proofErr w:type="spellStart"/>
            <w:r w:rsidR="00661FE1" w:rsidRPr="00C56C01">
              <w:rPr>
                <w:lang w:val="lt-LT"/>
              </w:rPr>
              <w:t>Dauniški</w:t>
            </w:r>
            <w:r w:rsidR="00063D81">
              <w:rPr>
                <w:lang w:val="lt-LT"/>
              </w:rPr>
              <w:t>o</w:t>
            </w:r>
            <w:proofErr w:type="spellEnd"/>
            <w:r w:rsidR="00063D81">
              <w:rPr>
                <w:lang w:val="lt-LT"/>
              </w:rPr>
              <w:t xml:space="preserve"> prekyba“</w:t>
            </w:r>
            <w:r w:rsidR="004F469E" w:rsidRPr="00C56C01">
              <w:rPr>
                <w:lang w:val="lt-LT"/>
              </w:rPr>
              <w:t xml:space="preserve"> </w:t>
            </w:r>
            <w:r w:rsidR="00401581" w:rsidRPr="00C56C01">
              <w:rPr>
                <w:lang w:val="lt-LT"/>
              </w:rPr>
              <w:t xml:space="preserve">(toliau – Pareiškėjai) </w:t>
            </w:r>
            <w:r w:rsidR="004F469E" w:rsidRPr="00C56C01">
              <w:rPr>
                <w:lang w:val="lt-LT"/>
              </w:rPr>
              <w:t xml:space="preserve">prie šio Projekto įgyvendinimo įsipareigojo prisidėti 110 tūkst. Eur, kas sudaro daugiau kaip 31 proc. darbų vertės (bendra darbų vertė, paskaičiuota pagal </w:t>
            </w:r>
            <w:r w:rsidR="00C12826" w:rsidRPr="00C56C01">
              <w:rPr>
                <w:lang w:val="lt-LT"/>
              </w:rPr>
              <w:t>patvirtintą</w:t>
            </w:r>
            <w:r w:rsidR="004F469E" w:rsidRPr="00C56C01">
              <w:rPr>
                <w:lang w:val="lt-LT"/>
              </w:rPr>
              <w:t xml:space="preserve"> metodik</w:t>
            </w:r>
            <w:r w:rsidR="00C12826" w:rsidRPr="00C56C01">
              <w:rPr>
                <w:lang w:val="lt-LT"/>
              </w:rPr>
              <w:t>ą,</w:t>
            </w:r>
            <w:r w:rsidR="004F469E" w:rsidRPr="00C56C01">
              <w:rPr>
                <w:lang w:val="lt-LT"/>
              </w:rPr>
              <w:t xml:space="preserve"> sudaro 346,60 tūkst. Eur). </w:t>
            </w:r>
            <w:r w:rsidR="00BA1E34" w:rsidRPr="00C56C01">
              <w:rPr>
                <w:lang w:val="lt-LT"/>
              </w:rPr>
              <w:t xml:space="preserve">Pagal </w:t>
            </w:r>
            <w:r w:rsidR="00BA1E34" w:rsidRPr="00C56C01">
              <w:rPr>
                <w:bCs/>
                <w:szCs w:val="24"/>
                <w:lang w:val="lt-LT" w:eastAsia="lt-LT"/>
              </w:rPr>
              <w:t xml:space="preserve">Anykščių rajono savivaldybės vietinės reikšmės kelių, gatvių ir kelių statinių projektavimo, tiesimo (statybos), kapitalinio remonto ir rekonstravimo darbų prioritetų nustatymo bei finansavimo lėšų, skirtų vietinės reikšmės keliams, gatvėms ir kelių statiniams projektavimo, tiesimo (statybos), remonto, rekonstravimo, priežiūros darbams ir saugaus eismo sąlygoms užtikrinti, naudojimo ir skirstymo tvarkos aprašo (toliau – Aprašas), patvirtinto </w:t>
            </w:r>
            <w:r w:rsidR="00BA1E34" w:rsidRPr="00C56C01">
              <w:rPr>
                <w:lang w:val="lt-LT"/>
              </w:rPr>
              <w:t>Anykščių rajono savivaldybės tarybos</w:t>
            </w:r>
            <w:r w:rsidR="00D075F5" w:rsidRPr="00C56C01">
              <w:rPr>
                <w:lang w:val="lt-LT"/>
              </w:rPr>
              <w:t xml:space="preserve"> (toliau – Taryba)</w:t>
            </w:r>
            <w:r w:rsidR="00BA1E34" w:rsidRPr="00C56C01">
              <w:rPr>
                <w:lang w:val="lt-LT"/>
              </w:rPr>
              <w:t xml:space="preserve"> 2019 m. lapkričio 28 d. sprendimu Nr. 1-TS-345 ,,Dėl </w:t>
            </w:r>
            <w:r w:rsidR="00BA1E34" w:rsidRPr="00C56C01">
              <w:rPr>
                <w:bCs/>
                <w:szCs w:val="24"/>
                <w:lang w:val="lt-LT" w:eastAsia="lt-LT"/>
              </w:rPr>
              <w:t xml:space="preserve">Anykščių rajono savivaldybės prioritetų atlikti vietinės reikšmės transporto infrastruktūros objektų projektavimo, remonto ir rekonstrukcijos darbų nustatymo Kelių priežiūros ir plėtros programos lėšų, skirtų savivaldybės vietinės reikšmės keliams ir gatvėms tiesti, rekonstruoti, taisyti (remontuoti), prižiūrėti ir saugaus eismo sąlygoms užtikrinti, naudojimo ir skirstymo tvarkos aprašo patvirtinimo“, 6.3 papunkčio nuostatas </w:t>
            </w:r>
            <w:r w:rsidR="00FC0F6F" w:rsidRPr="00C56C01">
              <w:rPr>
                <w:bCs/>
                <w:szCs w:val="24"/>
                <w:lang w:val="lt-LT" w:eastAsia="lt-LT"/>
              </w:rPr>
              <w:t xml:space="preserve">,,kai dalis Savivaldybei nuosavybės teise priklausančio kelio, gatvės ir (ar) kelio statinio projektavimo, tiesimo (statybos), rekonstravimo ir (ar) remonto išlaidų yra padengiamos privačiomis fizinių ir (ar) juridinių asmenų lėšomis, tokio kelio, gatvės ir (ar) kelio statinio projektavimo, tiesimo, rekonstravimo ir (ar) remonto </w:t>
            </w:r>
            <w:r w:rsidR="00FC0F6F" w:rsidRPr="00C56C01">
              <w:rPr>
                <w:bCs/>
                <w:szCs w:val="24"/>
                <w:u w:val="single"/>
                <w:lang w:val="lt-LT" w:eastAsia="lt-LT"/>
              </w:rPr>
              <w:t>darbams teikiamas prioritetas kitų Savivaldybei nuosavybės teise priklausančių kelių, gatvių ir kelių statinių projektavimo, tiesimo (statybos), rekonstravimo ir (ar) remonto atžvilgiu‘‘.</w:t>
            </w:r>
            <w:r w:rsidR="00D075F5" w:rsidRPr="00C56C01">
              <w:rPr>
                <w:bCs/>
                <w:szCs w:val="24"/>
                <w:u w:val="single"/>
                <w:lang w:val="lt-LT" w:eastAsia="lt-LT"/>
              </w:rPr>
              <w:t xml:space="preserve"> </w:t>
            </w:r>
            <w:r w:rsidR="00D075F5" w:rsidRPr="00C56C01">
              <w:rPr>
                <w:bCs/>
                <w:szCs w:val="24"/>
                <w:lang w:val="lt-LT" w:eastAsia="lt-LT"/>
              </w:rPr>
              <w:t xml:space="preserve">Todėl </w:t>
            </w:r>
            <w:r w:rsidR="005C6494" w:rsidRPr="00C56C01">
              <w:rPr>
                <w:bCs/>
                <w:szCs w:val="24"/>
                <w:lang w:val="lt-LT" w:eastAsia="lt-LT"/>
              </w:rPr>
              <w:t xml:space="preserve">Tarybos </w:t>
            </w:r>
            <w:r w:rsidR="00D075F5" w:rsidRPr="00C56C01">
              <w:rPr>
                <w:bCs/>
                <w:szCs w:val="24"/>
                <w:lang w:val="lt-LT" w:eastAsia="lt-LT"/>
              </w:rPr>
              <w:t xml:space="preserve">prašome suteikti prioritetą </w:t>
            </w:r>
            <w:r w:rsidR="0035233B" w:rsidRPr="00C56C01">
              <w:rPr>
                <w:bCs/>
                <w:szCs w:val="24"/>
                <w:lang w:val="lt-LT" w:eastAsia="lt-LT"/>
              </w:rPr>
              <w:t>Anykščių m. Kalno g. ruožo nuo J. Biliūno g. iki Kęstučio g. (215 m) ir Kęstučio g. ruožo nuo Žiburio g. iki Kalno g.</w:t>
            </w:r>
            <w:r w:rsidR="001059E7">
              <w:rPr>
                <w:bCs/>
                <w:szCs w:val="24"/>
                <w:lang w:val="lt-LT" w:eastAsia="lt-LT"/>
              </w:rPr>
              <w:t xml:space="preserve"> (175 m)</w:t>
            </w:r>
            <w:r w:rsidR="0035233B" w:rsidRPr="00C56C01">
              <w:rPr>
                <w:bCs/>
                <w:szCs w:val="24"/>
                <w:lang w:val="lt-LT" w:eastAsia="lt-LT"/>
              </w:rPr>
              <w:t xml:space="preserve"> statybos darbams ir pritarti Projekto </w:t>
            </w:r>
            <w:r w:rsidR="0035233B" w:rsidRPr="00C56C01">
              <w:rPr>
                <w:lang w:val="lt-LT"/>
              </w:rPr>
              <w:t>,,</w:t>
            </w:r>
            <w:r w:rsidR="0035233B" w:rsidRPr="00C56C01">
              <w:rPr>
                <w:bCs/>
                <w:lang w:val="lt-LT"/>
              </w:rPr>
              <w:t xml:space="preserve">Kalno g. ruožo nuo J. Biliūno g. iki Kęstučio g. ir Kęstučio g. ruožo nuo Žiburio g. iki Kalno g. Anykščių mieste paprastojo remonto ir paviršinių nuotekų tinklo statybos darbai“ įgyvendinimui 2025 m. bei įsipareigoti </w:t>
            </w:r>
            <w:r w:rsidR="00FA37F1" w:rsidRPr="00C56C01">
              <w:rPr>
                <w:bCs/>
                <w:lang w:val="lt-LT"/>
              </w:rPr>
              <w:t xml:space="preserve">prie </w:t>
            </w:r>
            <w:r w:rsidR="0035233B" w:rsidRPr="00C56C01">
              <w:rPr>
                <w:bCs/>
                <w:lang w:val="lt-LT"/>
              </w:rPr>
              <w:t>šio projekto įgyvendinim</w:t>
            </w:r>
            <w:r w:rsidR="00FA37F1" w:rsidRPr="00C56C01">
              <w:rPr>
                <w:bCs/>
                <w:lang w:val="lt-LT"/>
              </w:rPr>
              <w:t xml:space="preserve">o </w:t>
            </w:r>
            <w:r w:rsidR="0035233B" w:rsidRPr="00C56C01">
              <w:rPr>
                <w:bCs/>
                <w:lang w:val="lt-LT"/>
              </w:rPr>
              <w:t xml:space="preserve">2025 m. </w:t>
            </w:r>
            <w:r w:rsidR="00FA37F1" w:rsidRPr="00C56C01">
              <w:rPr>
                <w:bCs/>
                <w:lang w:val="lt-LT"/>
              </w:rPr>
              <w:t>prisidėti</w:t>
            </w:r>
            <w:r w:rsidR="0035233B" w:rsidRPr="00C56C01">
              <w:rPr>
                <w:bCs/>
                <w:lang w:val="lt-LT"/>
              </w:rPr>
              <w:t xml:space="preserve"> iki 240 tūkst. Eur Savivaldybės biudžeto lėšų.  </w:t>
            </w:r>
            <w:r w:rsidR="00401581" w:rsidRPr="00C56C01">
              <w:rPr>
                <w:bCs/>
                <w:lang w:val="lt-LT"/>
              </w:rPr>
              <w:t>Šiam Pareiškėjų prašymui</w:t>
            </w:r>
            <w:r w:rsidR="00D6602E" w:rsidRPr="00C56C01">
              <w:rPr>
                <w:bCs/>
                <w:lang w:val="lt-LT"/>
              </w:rPr>
              <w:t xml:space="preserve"> </w:t>
            </w:r>
            <w:r w:rsidR="00C13DDF" w:rsidRPr="00C56C01">
              <w:rPr>
                <w:bCs/>
                <w:lang w:val="lt-LT"/>
              </w:rPr>
              <w:t xml:space="preserve">protokoliniu sprendimu </w:t>
            </w:r>
            <w:r w:rsidR="00D6602E" w:rsidRPr="00C56C01">
              <w:rPr>
                <w:bCs/>
                <w:lang w:val="lt-LT"/>
              </w:rPr>
              <w:t>rekomendavo</w:t>
            </w:r>
            <w:r w:rsidR="00401581" w:rsidRPr="00C56C01">
              <w:rPr>
                <w:bCs/>
                <w:lang w:val="lt-LT"/>
              </w:rPr>
              <w:t xml:space="preserve"> pritar</w:t>
            </w:r>
            <w:r w:rsidR="00D6602E" w:rsidRPr="00C56C01">
              <w:rPr>
                <w:bCs/>
                <w:lang w:val="lt-LT"/>
              </w:rPr>
              <w:t>ti</w:t>
            </w:r>
            <w:r w:rsidR="00390056" w:rsidRPr="00C56C01">
              <w:rPr>
                <w:bCs/>
                <w:lang w:val="lt-LT"/>
              </w:rPr>
              <w:t xml:space="preserve"> darbo grupė</w:t>
            </w:r>
            <w:r w:rsidR="005C6494" w:rsidRPr="00C56C01">
              <w:rPr>
                <w:bCs/>
                <w:lang w:val="lt-LT"/>
              </w:rPr>
              <w:t>,</w:t>
            </w:r>
            <w:r w:rsidR="00390056" w:rsidRPr="00C56C01">
              <w:rPr>
                <w:bCs/>
                <w:lang w:val="lt-LT"/>
              </w:rPr>
              <w:t xml:space="preserve"> sudaryta Anykščių rajono savivaldybės administracijos direktoriaus 202</w:t>
            </w:r>
            <w:r w:rsidR="009A7673">
              <w:rPr>
                <w:bCs/>
                <w:lang w:val="lt-LT"/>
              </w:rPr>
              <w:t>5</w:t>
            </w:r>
            <w:r w:rsidR="00390056" w:rsidRPr="00C56C01">
              <w:rPr>
                <w:bCs/>
                <w:lang w:val="lt-LT"/>
              </w:rPr>
              <w:t xml:space="preserve"> m. </w:t>
            </w:r>
            <w:r w:rsidR="009A7673">
              <w:rPr>
                <w:bCs/>
                <w:lang w:val="lt-LT"/>
              </w:rPr>
              <w:t>birželio</w:t>
            </w:r>
            <w:r w:rsidR="00390056" w:rsidRPr="00C56C01">
              <w:rPr>
                <w:bCs/>
                <w:lang w:val="lt-LT"/>
              </w:rPr>
              <w:t xml:space="preserve"> </w:t>
            </w:r>
            <w:r w:rsidR="009A7673">
              <w:rPr>
                <w:bCs/>
                <w:lang w:val="lt-LT"/>
              </w:rPr>
              <w:t>4</w:t>
            </w:r>
            <w:r w:rsidR="00390056" w:rsidRPr="00C56C01">
              <w:rPr>
                <w:bCs/>
                <w:lang w:val="lt-LT"/>
              </w:rPr>
              <w:t xml:space="preserve"> d. įsakymu Nr. 1-AĮ-</w:t>
            </w:r>
            <w:r w:rsidR="009A7673">
              <w:rPr>
                <w:bCs/>
                <w:lang w:val="lt-LT"/>
              </w:rPr>
              <w:t>331</w:t>
            </w:r>
            <w:r w:rsidR="00390056" w:rsidRPr="00C56C01">
              <w:rPr>
                <w:bCs/>
                <w:lang w:val="lt-LT"/>
              </w:rPr>
              <w:t xml:space="preserve"> ,,Dėl darbo grupės sudarymo“ </w:t>
            </w:r>
            <w:r w:rsidR="00D6602E" w:rsidRPr="00C56C01">
              <w:rPr>
                <w:bCs/>
                <w:lang w:val="lt-LT"/>
              </w:rPr>
              <w:t>(protokolas pridedamas).</w:t>
            </w:r>
            <w:r w:rsidR="00D6602E" w:rsidRPr="00C56C01">
              <w:rPr>
                <w:bCs/>
              </w:rPr>
              <w:t xml:space="preserve"> </w:t>
            </w:r>
            <w:r w:rsidR="0035233B" w:rsidRPr="00C56C01">
              <w:rPr>
                <w:bCs/>
                <w:lang w:val="lt-LT"/>
              </w:rPr>
              <w:t xml:space="preserve">Biudžeto lėšas siūlome sugeneruoti iš priemonėje 8.1.5.08 </w:t>
            </w:r>
            <w:r w:rsidR="00F82ECB" w:rsidRPr="00C56C01">
              <w:rPr>
                <w:bCs/>
                <w:lang w:val="lt-LT"/>
              </w:rPr>
              <w:t xml:space="preserve">,,Anykščių r. savivaldybės vietinės reikšmės kelių ir gatvių remontas ir rekonstrukcija“ </w:t>
            </w:r>
            <w:r w:rsidR="0035233B" w:rsidRPr="00C56C01">
              <w:rPr>
                <w:bCs/>
                <w:lang w:val="lt-LT"/>
              </w:rPr>
              <w:t>jau skirtų lėšų</w:t>
            </w:r>
            <w:r w:rsidR="00F82ECB" w:rsidRPr="00C56C01">
              <w:rPr>
                <w:bCs/>
                <w:lang w:val="lt-LT"/>
              </w:rPr>
              <w:t>,</w:t>
            </w:r>
            <w:r w:rsidR="0035233B" w:rsidRPr="00C56C01">
              <w:rPr>
                <w:bCs/>
                <w:lang w:val="lt-LT"/>
              </w:rPr>
              <w:t xml:space="preserve"> nepradedant </w:t>
            </w:r>
            <w:r w:rsidR="00F82ECB" w:rsidRPr="00C56C01">
              <w:rPr>
                <w:bCs/>
                <w:lang w:val="lt-LT"/>
              </w:rPr>
              <w:t>dalies gatvių projektavimo darbų.</w:t>
            </w:r>
            <w:r w:rsidR="00E65EC0" w:rsidRPr="00C56C01">
              <w:rPr>
                <w:bCs/>
                <w:lang w:val="lt-LT"/>
              </w:rPr>
              <w:t xml:space="preserve"> Nes 2025 m., priėmus LR kelių įstatymo kai kuri</w:t>
            </w:r>
            <w:r w:rsidR="005C6494" w:rsidRPr="00C56C01">
              <w:rPr>
                <w:bCs/>
                <w:lang w:val="lt-LT"/>
              </w:rPr>
              <w:t>u</w:t>
            </w:r>
            <w:r w:rsidR="00E65EC0" w:rsidRPr="00C56C01">
              <w:rPr>
                <w:bCs/>
                <w:lang w:val="lt-LT"/>
              </w:rPr>
              <w:t xml:space="preserve">os pakeitimus vietinės reikšmės viešieji keliai, rajoniniai keliai miestų ir miestelių teritorijose ir gatvės </w:t>
            </w:r>
            <w:r w:rsidR="00E65EC0" w:rsidRPr="00C56C01">
              <w:rPr>
                <w:bCs/>
                <w:lang w:val="lt-LT"/>
              </w:rPr>
              <w:lastRenderedPageBreak/>
              <w:t xml:space="preserve">nuosavybės teise priklauso savivaldybėms, o mūsų planuojami šaligatvių projektavimo darbai numatyti šalia valstybinės reikšmės rajoninių kelių. Todėl, kol </w:t>
            </w:r>
            <w:r w:rsidR="005C6494" w:rsidRPr="00C56C01">
              <w:rPr>
                <w:bCs/>
                <w:lang w:val="lt-LT"/>
              </w:rPr>
              <w:t>V</w:t>
            </w:r>
            <w:r w:rsidR="00E65EC0" w:rsidRPr="00C56C01">
              <w:rPr>
                <w:bCs/>
                <w:lang w:val="lt-LT"/>
              </w:rPr>
              <w:t xml:space="preserve">yriausybė nenustatė šių kelių perdavimo savivaldybėms tvarkos, siūlome šių objektų neprojektuoti. Sulaukus kelių perdavimo patvirtintos tvarkos, </w:t>
            </w:r>
            <w:r w:rsidR="001F4B56" w:rsidRPr="00C56C01">
              <w:rPr>
                <w:bCs/>
                <w:lang w:val="lt-LT"/>
              </w:rPr>
              <w:t>dar kartą peržiūrėti prioritetinius kelių ir gatvių sąrašus, įskaitant ir naujai perduotus, ir nustatyti naujus prioritetus.</w:t>
            </w:r>
            <w:r w:rsidR="00D1221A" w:rsidRPr="00C56C01">
              <w:rPr>
                <w:bCs/>
                <w:lang w:val="lt-LT"/>
              </w:rPr>
              <w:t xml:space="preserve"> </w:t>
            </w:r>
            <w:r w:rsidR="009D4027" w:rsidRPr="00C56C01">
              <w:rPr>
                <w:bCs/>
                <w:lang w:val="lt-LT"/>
              </w:rPr>
              <w:t>O šiais metais planuotas lėšos Troškūnų m. K. Inčiūros g</w:t>
            </w:r>
            <w:r w:rsidR="005C6494" w:rsidRPr="00C56C01">
              <w:rPr>
                <w:bCs/>
                <w:lang w:val="lt-LT"/>
              </w:rPr>
              <w:t>.</w:t>
            </w:r>
            <w:r w:rsidR="009D4027" w:rsidRPr="00C56C01">
              <w:rPr>
                <w:bCs/>
                <w:lang w:val="lt-LT"/>
              </w:rPr>
              <w:t xml:space="preserve"> ir Vilniaus g., Viešintų mstl. Vytauto g. ir Skiemonių mstl. Malūno g. (esamas šaligatvis bus taisomas KPPP lėšomis) šaligatvių projektavimo darbams skirti aukščiau minėto Projekto įgyvendinimui. Taip pat šio objekto įgyvendinimui  planuojame panaudoti šiais metais kelių ir gatvių rekonstravimui ir kapitaliniam remontui skirt</w:t>
            </w:r>
            <w:r w:rsidR="00401581" w:rsidRPr="00C56C01">
              <w:rPr>
                <w:bCs/>
                <w:lang w:val="lt-LT"/>
              </w:rPr>
              <w:t>as bei sutaupytas</w:t>
            </w:r>
            <w:r w:rsidR="009D4027" w:rsidRPr="00C56C01">
              <w:rPr>
                <w:bCs/>
                <w:lang w:val="lt-LT"/>
              </w:rPr>
              <w:t xml:space="preserve"> lėš</w:t>
            </w:r>
            <w:r w:rsidR="00401581" w:rsidRPr="00C56C01">
              <w:rPr>
                <w:bCs/>
                <w:lang w:val="lt-LT"/>
              </w:rPr>
              <w:t>as</w:t>
            </w:r>
            <w:r w:rsidR="009D4027" w:rsidRPr="00C56C01">
              <w:rPr>
                <w:bCs/>
                <w:lang w:val="lt-LT"/>
              </w:rPr>
              <w:t>.</w:t>
            </w:r>
            <w:bookmarkStart w:id="0" w:name="part_f7eb0c8a585e4194a039121403433186"/>
            <w:bookmarkStart w:id="1" w:name="part_876ca8da252249648b0f0f5d8173fa08"/>
            <w:bookmarkStart w:id="2" w:name="part_f7158f1fab2a49d8b3d31c207ebbe854"/>
            <w:bookmarkStart w:id="3" w:name="part_316bacb30180440ba501abd9f236168b"/>
            <w:bookmarkStart w:id="4" w:name="part_81dc6dd1786b48c591be2167d22c39df"/>
            <w:bookmarkStart w:id="5" w:name="part_c9497f9f96d340989c7eda1231b7e6ae"/>
            <w:bookmarkEnd w:id="0"/>
            <w:bookmarkEnd w:id="1"/>
            <w:bookmarkEnd w:id="2"/>
            <w:bookmarkEnd w:id="3"/>
            <w:bookmarkEnd w:id="4"/>
            <w:bookmarkEnd w:id="5"/>
            <w:r w:rsidRPr="00C56C01">
              <w:rPr>
                <w:lang w:val="lt-LT"/>
              </w:rPr>
              <w:t xml:space="preserve"> </w:t>
            </w:r>
          </w:p>
        </w:tc>
      </w:tr>
      <w:tr w:rsidR="00C56C01" w:rsidRPr="00C56C01" w14:paraId="020A64E4" w14:textId="77777777" w:rsidTr="00B97678">
        <w:tc>
          <w:tcPr>
            <w:tcW w:w="10440" w:type="dxa"/>
            <w:hideMark/>
          </w:tcPr>
          <w:p w14:paraId="23189B4C" w14:textId="77777777" w:rsidR="00B97678" w:rsidRPr="00C56C01" w:rsidRDefault="00B97678" w:rsidP="00F631A3">
            <w:pPr>
              <w:spacing w:after="0" w:line="276" w:lineRule="auto"/>
              <w:jc w:val="both"/>
              <w:rPr>
                <w:lang w:val="lt-LT"/>
              </w:rPr>
            </w:pPr>
          </w:p>
        </w:tc>
      </w:tr>
      <w:tr w:rsidR="00C56C01" w:rsidRPr="00C56C01" w14:paraId="777F7DC9" w14:textId="77777777" w:rsidTr="00B97678">
        <w:tc>
          <w:tcPr>
            <w:tcW w:w="10440" w:type="dxa"/>
            <w:hideMark/>
          </w:tcPr>
          <w:p w14:paraId="63CD2DBB" w14:textId="77777777" w:rsidR="00B97678" w:rsidRPr="00C56C01" w:rsidRDefault="00B97678" w:rsidP="00F631A3">
            <w:pPr>
              <w:spacing w:after="0" w:line="276" w:lineRule="auto"/>
              <w:jc w:val="both"/>
              <w:rPr>
                <w:b/>
                <w:lang w:val="lt-LT"/>
              </w:rPr>
            </w:pPr>
            <w:r w:rsidRPr="00C56C01">
              <w:rPr>
                <w:b/>
                <w:lang w:val="lt-LT"/>
              </w:rPr>
              <w:t xml:space="preserve">       2. Siūlomos teisinio reguliavimo nuostatos ir laukiami rezultatai</w:t>
            </w:r>
          </w:p>
          <w:p w14:paraId="516053E6" w14:textId="3B362C1A" w:rsidR="00B97678" w:rsidRPr="00C56C01" w:rsidRDefault="00B97678" w:rsidP="00F631A3">
            <w:pPr>
              <w:spacing w:after="0" w:line="276" w:lineRule="auto"/>
              <w:jc w:val="both"/>
              <w:rPr>
                <w:lang w:val="lt-LT"/>
              </w:rPr>
            </w:pPr>
            <w:r w:rsidRPr="00C56C01">
              <w:rPr>
                <w:b/>
                <w:lang w:val="lt-LT"/>
              </w:rPr>
              <w:t xml:space="preserve">  </w:t>
            </w:r>
            <w:r w:rsidRPr="00C56C01">
              <w:rPr>
                <w:lang w:val="lt-LT"/>
              </w:rPr>
              <w:t xml:space="preserve">    Pritarus sprendimo projektui, bus pradėt</w:t>
            </w:r>
            <w:r w:rsidR="00CE5FF1" w:rsidRPr="00C56C01">
              <w:rPr>
                <w:lang w:val="lt-LT"/>
              </w:rPr>
              <w:t xml:space="preserve">os šio </w:t>
            </w:r>
            <w:r w:rsidR="005C6494" w:rsidRPr="00C56C01">
              <w:rPr>
                <w:lang w:val="lt-LT"/>
              </w:rPr>
              <w:t>P</w:t>
            </w:r>
            <w:r w:rsidR="00CE5FF1" w:rsidRPr="00C56C01">
              <w:rPr>
                <w:lang w:val="lt-LT"/>
              </w:rPr>
              <w:t>rojekto įgyvendinimo procedūros (viešieji pirkimai, statybos darbai ir kt.).</w:t>
            </w:r>
            <w:r w:rsidRPr="00C56C01">
              <w:rPr>
                <w:lang w:val="lt-LT"/>
              </w:rPr>
              <w:t xml:space="preserve"> </w:t>
            </w:r>
          </w:p>
        </w:tc>
      </w:tr>
      <w:tr w:rsidR="00C56C01" w:rsidRPr="00C56C01" w14:paraId="14F56D75" w14:textId="77777777" w:rsidTr="00B97678">
        <w:tc>
          <w:tcPr>
            <w:tcW w:w="10440" w:type="dxa"/>
            <w:hideMark/>
          </w:tcPr>
          <w:p w14:paraId="7109830D" w14:textId="77777777" w:rsidR="00B97678" w:rsidRPr="00C56C01" w:rsidRDefault="00B97678" w:rsidP="00F631A3">
            <w:pPr>
              <w:spacing w:after="0" w:line="276" w:lineRule="auto"/>
              <w:jc w:val="both"/>
              <w:rPr>
                <w:b/>
                <w:lang w:val="lt-LT"/>
              </w:rPr>
            </w:pPr>
            <w:r w:rsidRPr="00C56C01">
              <w:rPr>
                <w:b/>
                <w:lang w:val="lt-LT"/>
              </w:rPr>
              <w:t xml:space="preserve">       3. Lėšų poreikis ir šaltiniai</w:t>
            </w:r>
          </w:p>
        </w:tc>
      </w:tr>
      <w:tr w:rsidR="00C56C01" w:rsidRPr="00C56C01" w14:paraId="69C2825F" w14:textId="77777777" w:rsidTr="00B97678">
        <w:trPr>
          <w:trHeight w:val="198"/>
        </w:trPr>
        <w:tc>
          <w:tcPr>
            <w:tcW w:w="10440" w:type="dxa"/>
            <w:hideMark/>
          </w:tcPr>
          <w:p w14:paraId="2674CBFD" w14:textId="02B2EBE7" w:rsidR="00B97678" w:rsidRPr="00C56C01" w:rsidRDefault="00B97678" w:rsidP="00F631A3">
            <w:pPr>
              <w:spacing w:after="0" w:line="276" w:lineRule="auto"/>
              <w:jc w:val="both"/>
              <w:rPr>
                <w:lang w:val="lt-LT"/>
              </w:rPr>
            </w:pPr>
            <w:r w:rsidRPr="00C56C01">
              <w:rPr>
                <w:lang w:val="lt-LT"/>
              </w:rPr>
              <w:t xml:space="preserve">       </w:t>
            </w:r>
            <w:r w:rsidR="00661FE1" w:rsidRPr="00C56C01">
              <w:rPr>
                <w:lang w:val="lt-LT"/>
              </w:rPr>
              <w:t xml:space="preserve"> Privatus kapitalas</w:t>
            </w:r>
            <w:r w:rsidRPr="00C56C01">
              <w:rPr>
                <w:lang w:val="lt-LT"/>
              </w:rPr>
              <w:t xml:space="preserve"> – </w:t>
            </w:r>
            <w:r w:rsidR="00661FE1" w:rsidRPr="00C56C01">
              <w:rPr>
                <w:lang w:val="lt-LT"/>
              </w:rPr>
              <w:t>110</w:t>
            </w:r>
            <w:r w:rsidRPr="00C56C01">
              <w:rPr>
                <w:lang w:val="lt-LT"/>
              </w:rPr>
              <w:t xml:space="preserve"> 000 Eur; Savivaldybės biudžeto – </w:t>
            </w:r>
            <w:r w:rsidR="00661FE1" w:rsidRPr="00C56C01">
              <w:rPr>
                <w:lang w:val="lt-LT"/>
              </w:rPr>
              <w:t>2</w:t>
            </w:r>
            <w:r w:rsidR="00C06614" w:rsidRPr="00C56C01">
              <w:rPr>
                <w:lang w:val="lt-LT"/>
              </w:rPr>
              <w:t>4</w:t>
            </w:r>
            <w:r w:rsidR="00661FE1" w:rsidRPr="00C56C01">
              <w:rPr>
                <w:lang w:val="lt-LT"/>
              </w:rPr>
              <w:t>0</w:t>
            </w:r>
            <w:r w:rsidRPr="00C56C01">
              <w:rPr>
                <w:lang w:val="lt-LT"/>
              </w:rPr>
              <w:t xml:space="preserve"> 000 Eur. </w:t>
            </w:r>
          </w:p>
        </w:tc>
      </w:tr>
      <w:tr w:rsidR="00C56C01" w:rsidRPr="00C56C01" w14:paraId="5198189A" w14:textId="77777777" w:rsidTr="00B97678">
        <w:tc>
          <w:tcPr>
            <w:tcW w:w="10440" w:type="dxa"/>
            <w:hideMark/>
          </w:tcPr>
          <w:p w14:paraId="66107211" w14:textId="77777777" w:rsidR="00B97678" w:rsidRPr="00C56C01" w:rsidRDefault="00B97678" w:rsidP="00F631A3">
            <w:pPr>
              <w:spacing w:after="0" w:line="276" w:lineRule="auto"/>
              <w:jc w:val="both"/>
              <w:rPr>
                <w:b/>
                <w:lang w:val="lt-LT"/>
              </w:rPr>
            </w:pPr>
            <w:r w:rsidRPr="00C56C01">
              <w:rPr>
                <w:b/>
                <w:lang w:val="lt-LT"/>
              </w:rPr>
              <w:t xml:space="preserve">       4. Numatomo teisinio reguliavimo poveikio vertinimo rezultatai, galimos neigiamos priimto  sprendimo pasekmės ir kokių priemonių reikėtų imtis, kad tokių pasekmių išvengti </w:t>
            </w:r>
          </w:p>
          <w:p w14:paraId="1FF4E42C" w14:textId="4CB3B246" w:rsidR="00B97678" w:rsidRPr="00C56C01" w:rsidRDefault="00661FE1" w:rsidP="00F631A3">
            <w:pPr>
              <w:spacing w:after="0" w:line="276" w:lineRule="auto"/>
              <w:jc w:val="both"/>
              <w:rPr>
                <w:lang w:val="lt-LT"/>
              </w:rPr>
            </w:pPr>
            <w:r w:rsidRPr="00C56C01">
              <w:rPr>
                <w:lang w:val="lt-LT"/>
              </w:rPr>
              <w:t xml:space="preserve">       </w:t>
            </w:r>
            <w:r w:rsidR="00B97678" w:rsidRPr="00C56C01">
              <w:rPr>
                <w:lang w:val="lt-LT"/>
              </w:rPr>
              <w:t>Teisinio reguliavimo poveikio vertinimo rezultatai nevertinami.</w:t>
            </w:r>
          </w:p>
          <w:p w14:paraId="10E23857" w14:textId="2AE830D6" w:rsidR="00B97678" w:rsidRPr="00C56C01" w:rsidRDefault="00B97678" w:rsidP="00F631A3">
            <w:pPr>
              <w:spacing w:after="0" w:line="276" w:lineRule="auto"/>
              <w:jc w:val="both"/>
              <w:rPr>
                <w:lang w:val="lt-LT"/>
              </w:rPr>
            </w:pPr>
            <w:r w:rsidRPr="00C56C01">
              <w:rPr>
                <w:lang w:val="lt-LT"/>
              </w:rPr>
              <w:t xml:space="preserve">       Pritarti sprendimo projektui. Nepritarus sprendimo projektui negalėsime  pradėti  nurodyt</w:t>
            </w:r>
            <w:r w:rsidR="00661FE1" w:rsidRPr="00C56C01">
              <w:rPr>
                <w:lang w:val="lt-LT"/>
              </w:rPr>
              <w:t xml:space="preserve">o </w:t>
            </w:r>
            <w:r w:rsidRPr="00C56C01">
              <w:rPr>
                <w:lang w:val="lt-LT"/>
              </w:rPr>
              <w:t>objekt</w:t>
            </w:r>
            <w:r w:rsidR="00661FE1" w:rsidRPr="00C56C01">
              <w:rPr>
                <w:lang w:val="lt-LT"/>
              </w:rPr>
              <w:t>o</w:t>
            </w:r>
            <w:r w:rsidRPr="00C56C01">
              <w:rPr>
                <w:lang w:val="lt-LT"/>
              </w:rPr>
              <w:t xml:space="preserve"> įgyvendinimo be</w:t>
            </w:r>
            <w:r w:rsidR="00661FE1" w:rsidRPr="00C56C01">
              <w:rPr>
                <w:lang w:val="lt-LT"/>
              </w:rPr>
              <w:t>i pagerinti gatvių dangų būklę</w:t>
            </w:r>
            <w:r w:rsidRPr="00C56C01">
              <w:rPr>
                <w:lang w:val="lt-LT"/>
              </w:rPr>
              <w:t>.</w:t>
            </w:r>
          </w:p>
        </w:tc>
      </w:tr>
      <w:tr w:rsidR="00C56C01" w:rsidRPr="00C56C01" w14:paraId="10660C3A" w14:textId="77777777" w:rsidTr="00B97678">
        <w:tc>
          <w:tcPr>
            <w:tcW w:w="10440" w:type="dxa"/>
            <w:hideMark/>
          </w:tcPr>
          <w:p w14:paraId="52F4B239" w14:textId="77777777" w:rsidR="00B97678" w:rsidRPr="00C56C01" w:rsidRDefault="00B97678" w:rsidP="00F631A3">
            <w:pPr>
              <w:spacing w:after="0" w:line="276" w:lineRule="auto"/>
              <w:jc w:val="both"/>
              <w:rPr>
                <w:b/>
                <w:lang w:val="lt-LT"/>
              </w:rPr>
            </w:pPr>
            <w:r w:rsidRPr="00C56C01">
              <w:rPr>
                <w:b/>
                <w:lang w:val="lt-LT"/>
              </w:rPr>
              <w:t xml:space="preserve">       5. Kokius teisės aktus būtina priimti, kokius galiojančius teisės aktus reikia pakeisti ar pripažinti netekusiais galios – kas ir kada juos turėtų priimti</w:t>
            </w:r>
          </w:p>
        </w:tc>
      </w:tr>
      <w:tr w:rsidR="00C56C01" w:rsidRPr="00C56C01" w14:paraId="4AA0822F" w14:textId="77777777" w:rsidTr="00B97678">
        <w:tc>
          <w:tcPr>
            <w:tcW w:w="10440" w:type="dxa"/>
            <w:hideMark/>
          </w:tcPr>
          <w:p w14:paraId="35EFC68B" w14:textId="77777777" w:rsidR="00B97678" w:rsidRPr="00C56C01" w:rsidRDefault="00B97678" w:rsidP="00F631A3">
            <w:pPr>
              <w:spacing w:after="0" w:line="276" w:lineRule="auto"/>
              <w:jc w:val="both"/>
              <w:rPr>
                <w:lang w:val="lt-LT"/>
              </w:rPr>
            </w:pPr>
            <w:r w:rsidRPr="00C56C01">
              <w:rPr>
                <w:lang w:val="lt-LT"/>
              </w:rPr>
              <w:t xml:space="preserve">       Nereikia.</w:t>
            </w:r>
          </w:p>
        </w:tc>
      </w:tr>
      <w:tr w:rsidR="00C56C01" w:rsidRPr="00C56C01" w14:paraId="7D866E8D" w14:textId="77777777" w:rsidTr="00B97678">
        <w:tc>
          <w:tcPr>
            <w:tcW w:w="10440" w:type="dxa"/>
            <w:hideMark/>
          </w:tcPr>
          <w:p w14:paraId="0AAF2E0D" w14:textId="77777777" w:rsidR="00B97678" w:rsidRPr="00C56C01" w:rsidRDefault="00B97678" w:rsidP="00F631A3">
            <w:pPr>
              <w:spacing w:after="0" w:line="276" w:lineRule="auto"/>
              <w:jc w:val="both"/>
              <w:rPr>
                <w:b/>
                <w:lang w:val="lt-LT"/>
              </w:rPr>
            </w:pPr>
            <w:r w:rsidRPr="00C56C01">
              <w:rPr>
                <w:b/>
                <w:lang w:val="lt-LT"/>
              </w:rPr>
              <w:t xml:space="preserve">      6. Sprendimo įgyvendinimo terminai – kas, ką ir kada turėtų atlikti</w:t>
            </w:r>
          </w:p>
        </w:tc>
      </w:tr>
      <w:tr w:rsidR="00C56C01" w:rsidRPr="00C56C01" w14:paraId="68D4EF34" w14:textId="77777777" w:rsidTr="00B97678">
        <w:tc>
          <w:tcPr>
            <w:tcW w:w="10440" w:type="dxa"/>
            <w:hideMark/>
          </w:tcPr>
          <w:p w14:paraId="294C2284" w14:textId="438429C0" w:rsidR="00B97678" w:rsidRPr="00C56C01" w:rsidRDefault="00B97678" w:rsidP="00F631A3">
            <w:pPr>
              <w:spacing w:after="0" w:line="276" w:lineRule="auto"/>
              <w:jc w:val="both"/>
              <w:rPr>
                <w:lang w:val="lt-LT"/>
              </w:rPr>
            </w:pPr>
            <w:r w:rsidRPr="00C56C01">
              <w:rPr>
                <w:lang w:val="lt-LT"/>
              </w:rPr>
              <w:t xml:space="preserve">       Anykščių rajono savivaldybės administracija, 2025 m.: Statybos skyrius parengia viešojo pirkimo dokumentus; Viešųjų pirkimų ir turto skyrius organizuoja viešuosius pirkimus ir parenka rangovus; Statybos skyrius organizuoja ir prižiūri darbų eigą.</w:t>
            </w:r>
          </w:p>
        </w:tc>
      </w:tr>
      <w:tr w:rsidR="00C56C01" w:rsidRPr="00C56C01" w14:paraId="5832A0A1" w14:textId="77777777" w:rsidTr="00B97678">
        <w:tc>
          <w:tcPr>
            <w:tcW w:w="10440" w:type="dxa"/>
            <w:hideMark/>
          </w:tcPr>
          <w:p w14:paraId="4BE98225" w14:textId="77777777" w:rsidR="00B97678" w:rsidRPr="00C56C01" w:rsidRDefault="00B97678" w:rsidP="00F631A3">
            <w:pPr>
              <w:spacing w:after="0" w:line="276" w:lineRule="auto"/>
              <w:jc w:val="both"/>
              <w:rPr>
                <w:b/>
                <w:lang w:val="lt-LT"/>
              </w:rPr>
            </w:pPr>
            <w:r w:rsidRPr="00C56C01">
              <w:rPr>
                <w:b/>
                <w:lang w:val="lt-LT"/>
              </w:rPr>
              <w:t xml:space="preserve">      7. Sprendimo projekto rengimo metu gauti specialistų vertinimai ir išvados </w:t>
            </w:r>
          </w:p>
        </w:tc>
      </w:tr>
      <w:tr w:rsidR="00C56C01" w:rsidRPr="00C56C01" w14:paraId="74D7366F" w14:textId="77777777" w:rsidTr="00B97678">
        <w:tc>
          <w:tcPr>
            <w:tcW w:w="10440" w:type="dxa"/>
            <w:hideMark/>
          </w:tcPr>
          <w:p w14:paraId="29491C80" w14:textId="77777777" w:rsidR="00B97678" w:rsidRPr="00C56C01" w:rsidRDefault="00B97678" w:rsidP="00F631A3">
            <w:pPr>
              <w:spacing w:after="0" w:line="276" w:lineRule="auto"/>
              <w:jc w:val="both"/>
              <w:rPr>
                <w:lang w:val="lt-LT"/>
              </w:rPr>
            </w:pPr>
            <w:r w:rsidRPr="00C56C01">
              <w:rPr>
                <w:lang w:val="lt-LT"/>
              </w:rPr>
              <w:t xml:space="preserve">      Negauti. </w:t>
            </w:r>
          </w:p>
        </w:tc>
      </w:tr>
      <w:tr w:rsidR="00C56C01" w:rsidRPr="00C56C01" w14:paraId="440D7545" w14:textId="77777777" w:rsidTr="00B97678">
        <w:tc>
          <w:tcPr>
            <w:tcW w:w="10440" w:type="dxa"/>
            <w:hideMark/>
          </w:tcPr>
          <w:p w14:paraId="7F503BA7" w14:textId="77777777" w:rsidR="00B97678" w:rsidRPr="00C56C01" w:rsidRDefault="00B97678" w:rsidP="00F631A3">
            <w:pPr>
              <w:spacing w:after="0" w:line="276" w:lineRule="auto"/>
              <w:jc w:val="both"/>
              <w:rPr>
                <w:b/>
                <w:lang w:val="lt-LT"/>
              </w:rPr>
            </w:pPr>
            <w:r w:rsidRPr="00C56C01">
              <w:rPr>
                <w:b/>
                <w:lang w:val="lt-LT"/>
              </w:rPr>
              <w:t xml:space="preserve">      8. Kiti reikalingi pagrindimai, skaičiavimai ir paaiškinimai</w:t>
            </w:r>
          </w:p>
        </w:tc>
      </w:tr>
      <w:tr w:rsidR="00C56C01" w:rsidRPr="00C56C01" w14:paraId="0E9C4CB6" w14:textId="77777777" w:rsidTr="00B97678">
        <w:tc>
          <w:tcPr>
            <w:tcW w:w="10440" w:type="dxa"/>
            <w:hideMark/>
          </w:tcPr>
          <w:p w14:paraId="5358BECB" w14:textId="77777777" w:rsidR="00B97678" w:rsidRPr="00C56C01" w:rsidRDefault="00B97678" w:rsidP="00F631A3">
            <w:pPr>
              <w:spacing w:after="0" w:line="276" w:lineRule="auto"/>
              <w:jc w:val="both"/>
              <w:rPr>
                <w:lang w:val="lt-LT"/>
              </w:rPr>
            </w:pPr>
            <w:r w:rsidRPr="00C56C01">
              <w:rPr>
                <w:lang w:val="lt-LT"/>
              </w:rPr>
              <w:t xml:space="preserve">      Nereikia.</w:t>
            </w:r>
          </w:p>
        </w:tc>
      </w:tr>
      <w:tr w:rsidR="00C56C01" w:rsidRPr="00C56C01" w14:paraId="7B63D801" w14:textId="77777777" w:rsidTr="00B97678">
        <w:tc>
          <w:tcPr>
            <w:tcW w:w="10440" w:type="dxa"/>
            <w:hideMark/>
          </w:tcPr>
          <w:p w14:paraId="1D37A93A" w14:textId="77777777" w:rsidR="00B97678" w:rsidRPr="00C56C01" w:rsidRDefault="00B97678" w:rsidP="00F631A3">
            <w:pPr>
              <w:spacing w:after="0" w:line="276" w:lineRule="auto"/>
              <w:jc w:val="both"/>
              <w:rPr>
                <w:b/>
                <w:lang w:val="lt-LT"/>
              </w:rPr>
            </w:pPr>
            <w:r w:rsidRPr="00C56C01">
              <w:rPr>
                <w:b/>
                <w:lang w:val="lt-LT"/>
              </w:rPr>
              <w:t xml:space="preserve">      9. Sprendimo projekto iniciatoriai ir rengėjai, pranešėjas</w:t>
            </w:r>
          </w:p>
        </w:tc>
      </w:tr>
      <w:tr w:rsidR="00C56C01" w:rsidRPr="00C56C01" w14:paraId="07EBF61B" w14:textId="77777777" w:rsidTr="00B97678">
        <w:tc>
          <w:tcPr>
            <w:tcW w:w="10440" w:type="dxa"/>
            <w:hideMark/>
          </w:tcPr>
          <w:p w14:paraId="40629892" w14:textId="77777777" w:rsidR="00B97678" w:rsidRPr="00C56C01" w:rsidRDefault="00B97678" w:rsidP="00F631A3">
            <w:pPr>
              <w:spacing w:after="0" w:line="276" w:lineRule="auto"/>
              <w:jc w:val="both"/>
              <w:rPr>
                <w:lang w:val="lt-LT"/>
              </w:rPr>
            </w:pPr>
            <w:r w:rsidRPr="00C56C01">
              <w:rPr>
                <w:lang w:val="lt-LT"/>
              </w:rPr>
              <w:t xml:space="preserve">      Iniciatorius – Anykščių rajono savivaldybės administracija. </w:t>
            </w:r>
          </w:p>
          <w:p w14:paraId="2183FCC5" w14:textId="77777777" w:rsidR="00B97678" w:rsidRPr="00C56C01" w:rsidRDefault="00B97678" w:rsidP="00F631A3">
            <w:pPr>
              <w:spacing w:after="0" w:line="276" w:lineRule="auto"/>
              <w:jc w:val="both"/>
              <w:rPr>
                <w:lang w:val="lt-LT"/>
              </w:rPr>
            </w:pPr>
            <w:r w:rsidRPr="00C56C01">
              <w:rPr>
                <w:lang w:val="lt-LT"/>
              </w:rPr>
              <w:t xml:space="preserve">      Rengėjas – Statybos skyriaus vyresnysis specialistas Nikolajus </w:t>
            </w:r>
            <w:proofErr w:type="spellStart"/>
            <w:r w:rsidRPr="00C56C01">
              <w:rPr>
                <w:lang w:val="lt-LT"/>
              </w:rPr>
              <w:t>Stanislavovas</w:t>
            </w:r>
            <w:proofErr w:type="spellEnd"/>
            <w:r w:rsidRPr="00C56C01">
              <w:rPr>
                <w:lang w:val="lt-LT"/>
              </w:rPr>
              <w:t>.</w:t>
            </w:r>
          </w:p>
          <w:p w14:paraId="5F84E256" w14:textId="17C29420" w:rsidR="00B97678" w:rsidRPr="00C56C01" w:rsidRDefault="00B97678" w:rsidP="00F631A3">
            <w:pPr>
              <w:spacing w:after="0" w:line="276" w:lineRule="auto"/>
              <w:jc w:val="both"/>
              <w:rPr>
                <w:lang w:val="lt-LT"/>
              </w:rPr>
            </w:pPr>
            <w:r w:rsidRPr="00C56C01">
              <w:rPr>
                <w:lang w:val="lt-LT"/>
              </w:rPr>
              <w:t xml:space="preserve">      Pranešėjas – Žemės ūkio skyriaus vedėjas, atliekantis Statybos skyriaus vedėjo funkcijas</w:t>
            </w:r>
            <w:r w:rsidR="00A30D1D" w:rsidRPr="00C56C01">
              <w:rPr>
                <w:lang w:val="lt-LT"/>
              </w:rPr>
              <w:t>,</w:t>
            </w:r>
            <w:r w:rsidRPr="00C56C01">
              <w:rPr>
                <w:lang w:val="lt-LT"/>
              </w:rPr>
              <w:t xml:space="preserve"> Virmantas Velikonis.</w:t>
            </w:r>
          </w:p>
        </w:tc>
      </w:tr>
    </w:tbl>
    <w:p w14:paraId="62F71868" w14:textId="77777777" w:rsidR="00060483" w:rsidRPr="00C56C01" w:rsidRDefault="00060483" w:rsidP="005C6494">
      <w:pPr>
        <w:spacing w:after="0" w:line="276" w:lineRule="auto"/>
        <w:jc w:val="both"/>
      </w:pPr>
    </w:p>
    <w:sectPr w:rsidR="00060483" w:rsidRPr="00C56C01" w:rsidSect="005C6494">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2D225F2"/>
    <w:multiLevelType w:val="hybridMultilevel"/>
    <w:tmpl w:val="AB2896E4"/>
    <w:lvl w:ilvl="0" w:tplc="46A24460">
      <w:start w:val="1"/>
      <w:numFmt w:val="decimal"/>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num w:numId="1" w16cid:durableId="6408919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7678"/>
    <w:rsid w:val="00060483"/>
    <w:rsid w:val="00063D81"/>
    <w:rsid w:val="00090A1B"/>
    <w:rsid w:val="00097B5F"/>
    <w:rsid w:val="001059E7"/>
    <w:rsid w:val="00120DF3"/>
    <w:rsid w:val="001F4B56"/>
    <w:rsid w:val="002343F6"/>
    <w:rsid w:val="00280BF9"/>
    <w:rsid w:val="002D4EB0"/>
    <w:rsid w:val="002F1B3E"/>
    <w:rsid w:val="0035233B"/>
    <w:rsid w:val="00376A5E"/>
    <w:rsid w:val="00390056"/>
    <w:rsid w:val="003C29C9"/>
    <w:rsid w:val="003F02DA"/>
    <w:rsid w:val="003F21F8"/>
    <w:rsid w:val="00401581"/>
    <w:rsid w:val="004D1836"/>
    <w:rsid w:val="004F469E"/>
    <w:rsid w:val="00592EA4"/>
    <w:rsid w:val="005C6494"/>
    <w:rsid w:val="00613D3A"/>
    <w:rsid w:val="00641BF7"/>
    <w:rsid w:val="00656735"/>
    <w:rsid w:val="00661FE1"/>
    <w:rsid w:val="00671673"/>
    <w:rsid w:val="00712EC6"/>
    <w:rsid w:val="007213FA"/>
    <w:rsid w:val="00772428"/>
    <w:rsid w:val="00774F72"/>
    <w:rsid w:val="007D240B"/>
    <w:rsid w:val="00955B1C"/>
    <w:rsid w:val="0096188A"/>
    <w:rsid w:val="009A7673"/>
    <w:rsid w:val="009B50DE"/>
    <w:rsid w:val="009B74D9"/>
    <w:rsid w:val="009D4027"/>
    <w:rsid w:val="00A30D1D"/>
    <w:rsid w:val="00AC755F"/>
    <w:rsid w:val="00AE5E5F"/>
    <w:rsid w:val="00B92FA8"/>
    <w:rsid w:val="00B96AEF"/>
    <w:rsid w:val="00B97678"/>
    <w:rsid w:val="00BA1E34"/>
    <w:rsid w:val="00C06614"/>
    <w:rsid w:val="00C12826"/>
    <w:rsid w:val="00C13DDF"/>
    <w:rsid w:val="00C56C01"/>
    <w:rsid w:val="00C94773"/>
    <w:rsid w:val="00CA119B"/>
    <w:rsid w:val="00CE5FF1"/>
    <w:rsid w:val="00D075F5"/>
    <w:rsid w:val="00D1221A"/>
    <w:rsid w:val="00D40203"/>
    <w:rsid w:val="00D659E6"/>
    <w:rsid w:val="00D6602E"/>
    <w:rsid w:val="00D94055"/>
    <w:rsid w:val="00DD305D"/>
    <w:rsid w:val="00E65EC0"/>
    <w:rsid w:val="00ED07CF"/>
    <w:rsid w:val="00F33113"/>
    <w:rsid w:val="00F631A3"/>
    <w:rsid w:val="00F82ECB"/>
    <w:rsid w:val="00F855D0"/>
    <w:rsid w:val="00FA37F1"/>
    <w:rsid w:val="00FC0F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646D5A"/>
  <w15:chartTrackingRefBased/>
  <w15:docId w15:val="{2D273988-6D48-4B13-878F-C5D9618C1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B9767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B9767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B97678"/>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B97678"/>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B97678"/>
    <w:pPr>
      <w:keepNext/>
      <w:keepLines/>
      <w:spacing w:before="80" w:after="40"/>
      <w:outlineLvl w:val="4"/>
    </w:pPr>
    <w:rPr>
      <w:rFonts w:asciiTheme="minorHAnsi" w:eastAsiaTheme="majorEastAsia" w:hAnsiTheme="min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B97678"/>
    <w:pPr>
      <w:keepNext/>
      <w:keepLines/>
      <w:spacing w:before="40" w:after="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97678"/>
    <w:pPr>
      <w:keepNext/>
      <w:keepLines/>
      <w:spacing w:before="40" w:after="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B97678"/>
    <w:pPr>
      <w:keepNext/>
      <w:keepLines/>
      <w:spacing w:after="0"/>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97678"/>
    <w:pPr>
      <w:keepNext/>
      <w:keepLines/>
      <w:spacing w:after="0"/>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97678"/>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B97678"/>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B97678"/>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B97678"/>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B97678"/>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B97678"/>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97678"/>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B97678"/>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97678"/>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B976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9767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97678"/>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97678"/>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9767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97678"/>
    <w:rPr>
      <w:i/>
      <w:iCs/>
      <w:color w:val="404040" w:themeColor="text1" w:themeTint="BF"/>
    </w:rPr>
  </w:style>
  <w:style w:type="paragraph" w:styleId="Sraopastraipa">
    <w:name w:val="List Paragraph"/>
    <w:basedOn w:val="prastasis"/>
    <w:uiPriority w:val="34"/>
    <w:qFormat/>
    <w:rsid w:val="00B97678"/>
    <w:pPr>
      <w:ind w:left="720"/>
      <w:contextualSpacing/>
    </w:pPr>
  </w:style>
  <w:style w:type="character" w:styleId="Rykuspabraukimas">
    <w:name w:val="Intense Emphasis"/>
    <w:basedOn w:val="Numatytasispastraiposriftas"/>
    <w:uiPriority w:val="21"/>
    <w:qFormat/>
    <w:rsid w:val="00B97678"/>
    <w:rPr>
      <w:i/>
      <w:iCs/>
      <w:color w:val="2F5496" w:themeColor="accent1" w:themeShade="BF"/>
    </w:rPr>
  </w:style>
  <w:style w:type="paragraph" w:styleId="Iskirtacitata">
    <w:name w:val="Intense Quote"/>
    <w:basedOn w:val="prastasis"/>
    <w:next w:val="prastasis"/>
    <w:link w:val="IskirtacitataDiagrama"/>
    <w:uiPriority w:val="30"/>
    <w:qFormat/>
    <w:rsid w:val="00B9767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B97678"/>
    <w:rPr>
      <w:i/>
      <w:iCs/>
      <w:color w:val="2F5496" w:themeColor="accent1" w:themeShade="BF"/>
    </w:rPr>
  </w:style>
  <w:style w:type="character" w:styleId="Rykinuoroda">
    <w:name w:val="Intense Reference"/>
    <w:basedOn w:val="Numatytasispastraiposriftas"/>
    <w:uiPriority w:val="32"/>
    <w:qFormat/>
    <w:rsid w:val="00B97678"/>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1722290">
      <w:bodyDiv w:val="1"/>
      <w:marLeft w:val="0"/>
      <w:marRight w:val="0"/>
      <w:marTop w:val="0"/>
      <w:marBottom w:val="0"/>
      <w:divBdr>
        <w:top w:val="none" w:sz="0" w:space="0" w:color="auto"/>
        <w:left w:val="none" w:sz="0" w:space="0" w:color="auto"/>
        <w:bottom w:val="none" w:sz="0" w:space="0" w:color="auto"/>
        <w:right w:val="none" w:sz="0" w:space="0" w:color="auto"/>
      </w:divBdr>
    </w:div>
    <w:div w:id="945037427">
      <w:bodyDiv w:val="1"/>
      <w:marLeft w:val="0"/>
      <w:marRight w:val="0"/>
      <w:marTop w:val="0"/>
      <w:marBottom w:val="0"/>
      <w:divBdr>
        <w:top w:val="none" w:sz="0" w:space="0" w:color="auto"/>
        <w:left w:val="none" w:sz="0" w:space="0" w:color="auto"/>
        <w:bottom w:val="none" w:sz="0" w:space="0" w:color="auto"/>
        <w:right w:val="none" w:sz="0" w:space="0" w:color="auto"/>
      </w:divBdr>
      <w:divsChild>
        <w:div w:id="1641693173">
          <w:marLeft w:val="0"/>
          <w:marRight w:val="0"/>
          <w:marTop w:val="0"/>
          <w:marBottom w:val="0"/>
          <w:divBdr>
            <w:top w:val="none" w:sz="0" w:space="0" w:color="auto"/>
            <w:left w:val="none" w:sz="0" w:space="0" w:color="auto"/>
            <w:bottom w:val="none" w:sz="0" w:space="0" w:color="auto"/>
            <w:right w:val="none" w:sz="0" w:space="0" w:color="auto"/>
          </w:divBdr>
          <w:divsChild>
            <w:div w:id="1201626174">
              <w:marLeft w:val="0"/>
              <w:marRight w:val="0"/>
              <w:marTop w:val="0"/>
              <w:marBottom w:val="0"/>
              <w:divBdr>
                <w:top w:val="none" w:sz="0" w:space="0" w:color="auto"/>
                <w:left w:val="none" w:sz="0" w:space="0" w:color="auto"/>
                <w:bottom w:val="none" w:sz="0" w:space="0" w:color="auto"/>
                <w:right w:val="none" w:sz="0" w:space="0" w:color="auto"/>
              </w:divBdr>
              <w:divsChild>
                <w:div w:id="202894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87979">
          <w:marLeft w:val="0"/>
          <w:marRight w:val="0"/>
          <w:marTop w:val="0"/>
          <w:marBottom w:val="0"/>
          <w:divBdr>
            <w:top w:val="none" w:sz="0" w:space="0" w:color="auto"/>
            <w:left w:val="none" w:sz="0" w:space="0" w:color="auto"/>
            <w:bottom w:val="none" w:sz="0" w:space="0" w:color="auto"/>
            <w:right w:val="none" w:sz="0" w:space="0" w:color="auto"/>
          </w:divBdr>
          <w:divsChild>
            <w:div w:id="1568150434">
              <w:marLeft w:val="0"/>
              <w:marRight w:val="0"/>
              <w:marTop w:val="0"/>
              <w:marBottom w:val="0"/>
              <w:divBdr>
                <w:top w:val="none" w:sz="0" w:space="0" w:color="auto"/>
                <w:left w:val="none" w:sz="0" w:space="0" w:color="auto"/>
                <w:bottom w:val="none" w:sz="0" w:space="0" w:color="auto"/>
                <w:right w:val="none" w:sz="0" w:space="0" w:color="auto"/>
              </w:divBdr>
              <w:divsChild>
                <w:div w:id="115325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6183522">
      <w:bodyDiv w:val="1"/>
      <w:marLeft w:val="0"/>
      <w:marRight w:val="0"/>
      <w:marTop w:val="0"/>
      <w:marBottom w:val="0"/>
      <w:divBdr>
        <w:top w:val="none" w:sz="0" w:space="0" w:color="auto"/>
        <w:left w:val="none" w:sz="0" w:space="0" w:color="auto"/>
        <w:bottom w:val="none" w:sz="0" w:space="0" w:color="auto"/>
        <w:right w:val="none" w:sz="0" w:space="0" w:color="auto"/>
      </w:divBdr>
    </w:div>
    <w:div w:id="1857498057">
      <w:bodyDiv w:val="1"/>
      <w:marLeft w:val="0"/>
      <w:marRight w:val="0"/>
      <w:marTop w:val="0"/>
      <w:marBottom w:val="0"/>
      <w:divBdr>
        <w:top w:val="none" w:sz="0" w:space="0" w:color="auto"/>
        <w:left w:val="none" w:sz="0" w:space="0" w:color="auto"/>
        <w:bottom w:val="none" w:sz="0" w:space="0" w:color="auto"/>
        <w:right w:val="none" w:sz="0" w:space="0" w:color="auto"/>
      </w:divBdr>
      <w:divsChild>
        <w:div w:id="150872729">
          <w:marLeft w:val="0"/>
          <w:marRight w:val="0"/>
          <w:marTop w:val="0"/>
          <w:marBottom w:val="0"/>
          <w:divBdr>
            <w:top w:val="none" w:sz="0" w:space="0" w:color="auto"/>
            <w:left w:val="none" w:sz="0" w:space="0" w:color="auto"/>
            <w:bottom w:val="none" w:sz="0" w:space="0" w:color="auto"/>
            <w:right w:val="none" w:sz="0" w:space="0" w:color="auto"/>
          </w:divBdr>
          <w:divsChild>
            <w:div w:id="1340548662">
              <w:marLeft w:val="0"/>
              <w:marRight w:val="0"/>
              <w:marTop w:val="0"/>
              <w:marBottom w:val="0"/>
              <w:divBdr>
                <w:top w:val="none" w:sz="0" w:space="0" w:color="auto"/>
                <w:left w:val="none" w:sz="0" w:space="0" w:color="auto"/>
                <w:bottom w:val="none" w:sz="0" w:space="0" w:color="auto"/>
                <w:right w:val="none" w:sz="0" w:space="0" w:color="auto"/>
              </w:divBdr>
              <w:divsChild>
                <w:div w:id="762337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280096">
          <w:marLeft w:val="0"/>
          <w:marRight w:val="0"/>
          <w:marTop w:val="0"/>
          <w:marBottom w:val="0"/>
          <w:divBdr>
            <w:top w:val="none" w:sz="0" w:space="0" w:color="auto"/>
            <w:left w:val="none" w:sz="0" w:space="0" w:color="auto"/>
            <w:bottom w:val="none" w:sz="0" w:space="0" w:color="auto"/>
            <w:right w:val="none" w:sz="0" w:space="0" w:color="auto"/>
          </w:divBdr>
          <w:divsChild>
            <w:div w:id="397556849">
              <w:marLeft w:val="0"/>
              <w:marRight w:val="0"/>
              <w:marTop w:val="0"/>
              <w:marBottom w:val="0"/>
              <w:divBdr>
                <w:top w:val="none" w:sz="0" w:space="0" w:color="auto"/>
                <w:left w:val="none" w:sz="0" w:space="0" w:color="auto"/>
                <w:bottom w:val="none" w:sz="0" w:space="0" w:color="auto"/>
                <w:right w:val="none" w:sz="0" w:space="0" w:color="auto"/>
              </w:divBdr>
              <w:divsChild>
                <w:div w:id="1786459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2</Pages>
  <Words>4261</Words>
  <Characters>2429</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Kolia</dc:creator>
  <cp:keywords/>
  <dc:description/>
  <cp:lastModifiedBy>An Sav</cp:lastModifiedBy>
  <cp:revision>11</cp:revision>
  <dcterms:created xsi:type="dcterms:W3CDTF">2025-06-05T08:30:00Z</dcterms:created>
  <dcterms:modified xsi:type="dcterms:W3CDTF">2025-06-17T11:05:00Z</dcterms:modified>
</cp:coreProperties>
</file>